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521"/>
      </w:tblGrid>
      <w:tr w:rsidR="009A293F" w:rsidRPr="003E7645" w:rsidTr="003101FD">
        <w:trPr>
          <w:trHeight w:val="909"/>
          <w:jc w:val="center"/>
        </w:trPr>
        <w:tc>
          <w:tcPr>
            <w:tcW w:w="5176" w:type="dxa"/>
          </w:tcPr>
          <w:p w:rsidR="009A293F" w:rsidRPr="003E7645" w:rsidRDefault="009A293F" w:rsidP="009A293F">
            <w:pPr>
              <w:jc w:val="center"/>
              <w:rPr>
                <w:rFonts w:asciiTheme="majorHAnsi" w:hAnsiTheme="majorHAnsi" w:cstheme="majorHAnsi"/>
                <w:sz w:val="24"/>
                <w:szCs w:val="24"/>
              </w:rPr>
            </w:pPr>
            <w:r w:rsidRPr="003E7645">
              <w:rPr>
                <w:rFonts w:asciiTheme="majorHAnsi" w:hAnsiTheme="majorHAnsi" w:cstheme="majorHAnsi"/>
                <w:sz w:val="24"/>
                <w:szCs w:val="24"/>
              </w:rPr>
              <w:t>TRƯỜNG ĐẠI HỌC THƯƠNG MẠI</w:t>
            </w:r>
          </w:p>
          <w:p w:rsidR="009A293F" w:rsidRPr="003E7645" w:rsidRDefault="009A293F" w:rsidP="009A293F">
            <w:pPr>
              <w:jc w:val="center"/>
              <w:rPr>
                <w:rFonts w:asciiTheme="majorHAnsi" w:hAnsiTheme="majorHAnsi" w:cstheme="majorHAnsi"/>
                <w:b/>
                <w:sz w:val="24"/>
                <w:szCs w:val="24"/>
              </w:rPr>
            </w:pPr>
            <w:r w:rsidRPr="003E7645">
              <w:rPr>
                <w:rFonts w:asciiTheme="majorHAnsi" w:hAnsiTheme="majorHAnsi" w:cstheme="majorHAnsi"/>
                <w:b/>
                <w:sz w:val="24"/>
                <w:szCs w:val="24"/>
              </w:rPr>
              <w:t>KHOA HTTT KINH TẾ VÀ TM ĐIỆN TỬ</w:t>
            </w:r>
          </w:p>
        </w:tc>
        <w:tc>
          <w:tcPr>
            <w:tcW w:w="5521" w:type="dxa"/>
          </w:tcPr>
          <w:p w:rsidR="009A293F" w:rsidRPr="005165C1" w:rsidRDefault="009A293F" w:rsidP="009A293F">
            <w:pPr>
              <w:jc w:val="center"/>
              <w:rPr>
                <w:rFonts w:asciiTheme="majorHAnsi" w:hAnsiTheme="majorHAnsi" w:cstheme="majorHAnsi"/>
                <w:b/>
                <w:sz w:val="24"/>
                <w:szCs w:val="24"/>
              </w:rPr>
            </w:pPr>
            <w:r w:rsidRPr="005165C1">
              <w:rPr>
                <w:rFonts w:asciiTheme="majorHAnsi" w:hAnsiTheme="majorHAnsi" w:cstheme="majorHAnsi"/>
                <w:b/>
                <w:sz w:val="24"/>
                <w:szCs w:val="24"/>
              </w:rPr>
              <w:t>CỘNG HÒA XÃ HỘI CHỦ NGHĨA VIỆT NAM</w:t>
            </w:r>
          </w:p>
          <w:p w:rsidR="009A293F" w:rsidRPr="003E7645" w:rsidRDefault="009A293F" w:rsidP="009A293F">
            <w:pPr>
              <w:jc w:val="center"/>
              <w:rPr>
                <w:rFonts w:asciiTheme="majorHAnsi" w:hAnsiTheme="majorHAnsi" w:cstheme="majorHAnsi"/>
                <w:sz w:val="24"/>
                <w:szCs w:val="24"/>
              </w:rPr>
            </w:pPr>
            <w:r w:rsidRPr="005165C1">
              <w:rPr>
                <w:rFonts w:asciiTheme="majorHAnsi" w:hAnsiTheme="majorHAnsi" w:cstheme="majorHAnsi"/>
                <w:b/>
                <w:sz w:val="24"/>
                <w:szCs w:val="24"/>
              </w:rPr>
              <w:t>Độc lập – Tự do – Hạnh phúc</w:t>
            </w:r>
          </w:p>
        </w:tc>
      </w:tr>
    </w:tbl>
    <w:p w:rsidR="00901FAF" w:rsidRPr="003E7645" w:rsidRDefault="00901FAF">
      <w:pPr>
        <w:rPr>
          <w:rFonts w:asciiTheme="majorHAnsi" w:hAnsiTheme="majorHAnsi" w:cstheme="majorHAnsi"/>
          <w:sz w:val="24"/>
          <w:szCs w:val="24"/>
        </w:rPr>
      </w:pPr>
    </w:p>
    <w:p w:rsidR="006A3C67" w:rsidRPr="005165C1" w:rsidRDefault="009A293F" w:rsidP="008F52A6">
      <w:pPr>
        <w:jc w:val="center"/>
        <w:rPr>
          <w:rFonts w:asciiTheme="majorHAnsi" w:hAnsiTheme="majorHAnsi" w:cstheme="majorHAnsi"/>
          <w:b/>
          <w:sz w:val="26"/>
          <w:szCs w:val="24"/>
        </w:rPr>
      </w:pPr>
      <w:r w:rsidRPr="005165C1">
        <w:rPr>
          <w:rFonts w:asciiTheme="majorHAnsi" w:hAnsiTheme="majorHAnsi" w:cstheme="majorHAnsi"/>
          <w:b/>
          <w:sz w:val="26"/>
          <w:szCs w:val="24"/>
        </w:rPr>
        <w:t>BẢN</w:t>
      </w:r>
      <w:r w:rsidR="005165C1">
        <w:rPr>
          <w:rFonts w:asciiTheme="majorHAnsi" w:hAnsiTheme="majorHAnsi" w:cstheme="majorHAnsi"/>
          <w:b/>
          <w:sz w:val="26"/>
          <w:szCs w:val="24"/>
        </w:rPr>
        <w:t xml:space="preserve"> ĐỀ XUẤT</w:t>
      </w:r>
      <w:r w:rsidR="006A3C67" w:rsidRPr="005165C1">
        <w:rPr>
          <w:rFonts w:asciiTheme="majorHAnsi" w:hAnsiTheme="majorHAnsi" w:cstheme="majorHAnsi"/>
          <w:b/>
          <w:sz w:val="26"/>
          <w:szCs w:val="24"/>
        </w:rPr>
        <w:t xml:space="preserve"> PHÂN CÔNG GIẢNG DẠY CÁC HỌC PHẦN</w:t>
      </w:r>
    </w:p>
    <w:p w:rsidR="008F52A6" w:rsidRPr="003E7645" w:rsidRDefault="005165C1" w:rsidP="008F52A6">
      <w:pPr>
        <w:jc w:val="center"/>
        <w:rPr>
          <w:rFonts w:asciiTheme="majorHAnsi" w:hAnsiTheme="majorHAnsi" w:cstheme="majorHAnsi"/>
          <w:b/>
          <w:sz w:val="24"/>
          <w:szCs w:val="24"/>
        </w:rPr>
      </w:pPr>
      <w:r>
        <w:rPr>
          <w:rFonts w:asciiTheme="majorHAnsi" w:hAnsiTheme="majorHAnsi" w:cstheme="majorHAnsi"/>
          <w:b/>
          <w:sz w:val="26"/>
          <w:szCs w:val="24"/>
        </w:rPr>
        <w:t xml:space="preserve">CỦA </w:t>
      </w:r>
      <w:r w:rsidR="006A3C67" w:rsidRPr="005165C1">
        <w:rPr>
          <w:rFonts w:asciiTheme="majorHAnsi" w:hAnsiTheme="majorHAnsi" w:cstheme="majorHAnsi"/>
          <w:b/>
          <w:sz w:val="26"/>
          <w:szCs w:val="24"/>
        </w:rPr>
        <w:t>CÁC BỘ MÔN THUỘC KHOA HTTT KINH TẾ VÀ TM ĐIỆN TỬ</w:t>
      </w:r>
    </w:p>
    <w:p w:rsidR="00AB73FA" w:rsidRPr="005165C1" w:rsidRDefault="00AB73FA" w:rsidP="002C4CD0">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 xml:space="preserve">Căn cứ vào biên bản cuộc họp Hội đồng Khoa HTTT Kinh tế và TM Điện tử ngày 06/01/2017. </w:t>
      </w:r>
    </w:p>
    <w:p w:rsidR="00AB73FA" w:rsidRPr="005165C1" w:rsidRDefault="00AB73FA" w:rsidP="009A293F">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Theo đề xuất chương trình đào tạo bậc đại học chính quy của Hội đồng Khoa HTTT Kinh tế và TM Điện tử. Hiện nay Khoa HTTT Kinh tế và TM Điện tử phụ trách 29 học phần bao gồm thuộc cả khối kiến thức giáo dục đại cương, giáo dục cơ sở ngành, giáo dục ngành bao gồm cả chuyên ngành.</w:t>
      </w:r>
    </w:p>
    <w:p w:rsidR="00AB73FA" w:rsidRPr="005165C1" w:rsidRDefault="00AB73FA" w:rsidP="009A293F">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 xml:space="preserve">Dựa trên </w:t>
      </w:r>
      <w:r w:rsidR="005165C1">
        <w:rPr>
          <w:rFonts w:asciiTheme="majorHAnsi" w:eastAsia="Times New Roman" w:hAnsiTheme="majorHAnsi" w:cstheme="majorHAnsi"/>
          <w:sz w:val="26"/>
          <w:szCs w:val="24"/>
        </w:rPr>
        <w:t>năng lực chuyên môn</w:t>
      </w:r>
      <w:r w:rsidRPr="005165C1">
        <w:rPr>
          <w:rFonts w:asciiTheme="majorHAnsi" w:eastAsia="Times New Roman" w:hAnsiTheme="majorHAnsi" w:cstheme="majorHAnsi"/>
          <w:sz w:val="26"/>
          <w:szCs w:val="24"/>
        </w:rPr>
        <w:t xml:space="preserve"> khoa học của các Bộ môn và sự thống nhất của các thành viên trong Hội đồng Khoa. Chủ tịch Hội đồng Khoa và các thành viên đã thống nhất phân công giảng dạy các học phần cho các Bộ môn thuộc Khoa như sau:</w:t>
      </w:r>
    </w:p>
    <w:p w:rsidR="005165C1" w:rsidRPr="002F4996" w:rsidRDefault="005165C1" w:rsidP="005165C1">
      <w:pPr>
        <w:pStyle w:val="ListParagraph"/>
        <w:numPr>
          <w:ilvl w:val="0"/>
          <w:numId w:val="2"/>
        </w:numPr>
        <w:spacing w:before="120" w:after="0" w:line="320" w:lineRule="exact"/>
        <w:ind w:hanging="327"/>
        <w:jc w:val="both"/>
        <w:rPr>
          <w:rFonts w:asciiTheme="majorHAnsi" w:eastAsia="Times New Roman" w:hAnsiTheme="majorHAnsi" w:cstheme="majorHAnsi"/>
          <w:sz w:val="26"/>
          <w:szCs w:val="26"/>
          <w:lang w:val="vi-VN"/>
        </w:rPr>
      </w:pPr>
      <w:r w:rsidRPr="002F4996">
        <w:rPr>
          <w:rFonts w:asciiTheme="majorHAnsi" w:eastAsia="Times New Roman" w:hAnsiTheme="majorHAnsi" w:cstheme="majorHAnsi"/>
          <w:b/>
          <w:sz w:val="26"/>
          <w:szCs w:val="26"/>
        </w:rPr>
        <w:t>Bộ môn Thương mại điện tử giảng dạy các học phần sau:</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sz w:val="26"/>
          <w:szCs w:val="26"/>
          <w:lang w:val="vi-VN"/>
        </w:rPr>
      </w:pPr>
    </w:p>
    <w:tbl>
      <w:tblPr>
        <w:tblW w:w="9117" w:type="dxa"/>
        <w:tblInd w:w="108" w:type="dxa"/>
        <w:tblLook w:val="04A0" w:firstRow="1" w:lastRow="0" w:firstColumn="1" w:lastColumn="0" w:noHBand="0" w:noVBand="1"/>
      </w:tblPr>
      <w:tblGrid>
        <w:gridCol w:w="708"/>
        <w:gridCol w:w="4833"/>
        <w:gridCol w:w="1488"/>
        <w:gridCol w:w="938"/>
        <w:gridCol w:w="1150"/>
      </w:tblGrid>
      <w:tr w:rsidR="005165C1" w:rsidRPr="002F4996" w:rsidTr="000E4C9B">
        <w:trPr>
          <w:trHeight w:val="38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4833"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488"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after="0" w:line="240" w:lineRule="auto"/>
              <w:ind w:right="-108"/>
              <w:rPr>
                <w:rFonts w:asciiTheme="majorHAnsi" w:eastAsia="Calibri" w:hAnsiTheme="majorHAnsi" w:cstheme="majorHAnsi"/>
                <w:sz w:val="26"/>
                <w:szCs w:val="26"/>
              </w:rPr>
            </w:pPr>
            <w:r w:rsidRPr="002F4996">
              <w:rPr>
                <w:rFonts w:asciiTheme="majorHAnsi" w:hAnsiTheme="majorHAnsi" w:cstheme="majorHAnsi"/>
                <w:sz w:val="26"/>
                <w:szCs w:val="26"/>
              </w:rPr>
              <w:t>Thương mại điện tử căn bản</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PCOM0111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Quản trị TMĐT 1</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ECOM1111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30,15</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4833"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rPr>
              <w:t>Quản trị TMĐT 2</w:t>
            </w:r>
            <w:r w:rsidRPr="002F4996">
              <w:rPr>
                <w:rFonts w:asciiTheme="majorHAnsi" w:hAnsiTheme="majorHAnsi" w:cstheme="majorHAnsi"/>
                <w:sz w:val="26"/>
                <w:szCs w:val="26"/>
                <w:lang w:val="vi-VN"/>
              </w:rPr>
              <w:t xml:space="preserve">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ECOM1211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4</w:t>
            </w:r>
          </w:p>
        </w:tc>
        <w:tc>
          <w:tcPr>
            <w:tcW w:w="4833"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Marketing thương mại điện tử</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ECOM0511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5</w:t>
            </w:r>
          </w:p>
        </w:tc>
        <w:tc>
          <w:tcPr>
            <w:tcW w:w="4833" w:type="dxa"/>
            <w:tcBorders>
              <w:top w:val="single" w:sz="4" w:space="0" w:color="auto"/>
              <w:left w:val="single" w:sz="4" w:space="0" w:color="auto"/>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Phát triển hệ thống thương mại điện tử</w:t>
            </w:r>
          </w:p>
        </w:tc>
        <w:tc>
          <w:tcPr>
            <w:tcW w:w="1488"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ECOM1411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6</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highlight w:val="cyan"/>
              </w:rPr>
            </w:pPr>
            <w:r w:rsidRPr="002F4996">
              <w:rPr>
                <w:rFonts w:asciiTheme="majorHAnsi" w:hAnsiTheme="majorHAnsi" w:cstheme="majorHAnsi"/>
                <w:sz w:val="26"/>
                <w:szCs w:val="26"/>
              </w:rPr>
              <w:t xml:space="preserve">Thanh toán điện tử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PCOM0311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7</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Thương mại di động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PCOM0211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8</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after="0" w:line="240" w:lineRule="auto"/>
              <w:rPr>
                <w:rFonts w:asciiTheme="majorHAnsi" w:eastAsia="Calibri" w:hAnsiTheme="majorHAnsi" w:cstheme="majorHAnsi"/>
                <w:sz w:val="26"/>
                <w:szCs w:val="26"/>
              </w:rPr>
            </w:pPr>
            <w:r w:rsidRPr="002F4996">
              <w:rPr>
                <w:rFonts w:asciiTheme="majorHAnsi" w:hAnsiTheme="majorHAnsi" w:cstheme="majorHAnsi"/>
                <w:sz w:val="26"/>
                <w:szCs w:val="26"/>
              </w:rPr>
              <w:t>Thực hành khai thác</w:t>
            </w:r>
            <w:r w:rsidRPr="002F4996">
              <w:rPr>
                <w:rFonts w:asciiTheme="majorHAnsi" w:hAnsiTheme="majorHAnsi" w:cstheme="majorHAnsi"/>
                <w:sz w:val="26"/>
                <w:szCs w:val="26"/>
                <w:lang w:val="vi-VN"/>
              </w:rPr>
              <w:t xml:space="preserve"> dữ liệu </w:t>
            </w:r>
            <w:r w:rsidRPr="002F4996">
              <w:rPr>
                <w:rFonts w:asciiTheme="majorHAnsi" w:hAnsiTheme="majorHAnsi" w:cstheme="majorHAnsi"/>
                <w:sz w:val="26"/>
                <w:szCs w:val="26"/>
              </w:rPr>
              <w:t>trên mạng Internet</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PCOM0411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9</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Chính phủ điện tử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ECOM1311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24,6</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10</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highlight w:val="green"/>
                <w:lang w:val="vi-VN"/>
              </w:rPr>
            </w:pPr>
            <w:r w:rsidRPr="002F4996">
              <w:rPr>
                <w:rFonts w:asciiTheme="majorHAnsi" w:hAnsiTheme="majorHAnsi" w:cstheme="majorHAnsi"/>
                <w:sz w:val="26"/>
                <w:szCs w:val="26"/>
              </w:rPr>
              <w:t>Thực hành quảng cáo điện tử</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ECOM1511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bl>
    <w:p w:rsidR="005165C1" w:rsidRPr="002F4996" w:rsidRDefault="005165C1" w:rsidP="005165C1">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Bộ môn Công nghệ thông tin giảng dạy các học phần sau:</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W w:w="9074" w:type="dxa"/>
        <w:tblInd w:w="108" w:type="dxa"/>
        <w:tblLook w:val="04A0" w:firstRow="1" w:lastRow="0" w:firstColumn="1" w:lastColumn="0" w:noHBand="0" w:noVBand="1"/>
      </w:tblPr>
      <w:tblGrid>
        <w:gridCol w:w="708"/>
        <w:gridCol w:w="5048"/>
        <w:gridCol w:w="1230"/>
        <w:gridCol w:w="938"/>
        <w:gridCol w:w="1150"/>
      </w:tblGrid>
      <w:tr w:rsidR="005165C1" w:rsidRPr="002F4996" w:rsidTr="000E4C9B">
        <w:trPr>
          <w:trHeight w:val="38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504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242"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1</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Hệ thống thông tin quản lý</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2</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Mạng máy tính và truyền thông</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ITEC02</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24,6</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3</w:t>
            </w:r>
          </w:p>
        </w:tc>
        <w:tc>
          <w:tcPr>
            <w:tcW w:w="5048"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An toàn và bảo mật thông tin</w:t>
            </w:r>
          </w:p>
        </w:tc>
        <w:tc>
          <w:tcPr>
            <w:tcW w:w="1242" w:type="dxa"/>
            <w:tcBorders>
              <w:top w:val="single" w:sz="4" w:space="0" w:color="auto"/>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ITEC03</w:t>
            </w:r>
          </w:p>
        </w:tc>
        <w:tc>
          <w:tcPr>
            <w:tcW w:w="938"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4</w:t>
            </w:r>
          </w:p>
        </w:tc>
        <w:tc>
          <w:tcPr>
            <w:tcW w:w="5048"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Thiết kế và triển khai Website</w:t>
            </w:r>
          </w:p>
        </w:tc>
        <w:tc>
          <w:tcPr>
            <w:tcW w:w="1242" w:type="dxa"/>
            <w:tcBorders>
              <w:top w:val="single" w:sz="4" w:space="0" w:color="auto"/>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ITEC04</w:t>
            </w:r>
          </w:p>
        </w:tc>
        <w:tc>
          <w:tcPr>
            <w:tcW w:w="938"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5</w:t>
            </w:r>
          </w:p>
        </w:tc>
        <w:tc>
          <w:tcPr>
            <w:tcW w:w="5048" w:type="dxa"/>
            <w:tcBorders>
              <w:top w:val="single" w:sz="4" w:space="0" w:color="auto"/>
              <w:left w:val="single" w:sz="4" w:space="0" w:color="auto"/>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Quản trị hệ thống thông tin doanh nghiệp</w:t>
            </w:r>
          </w:p>
        </w:tc>
        <w:tc>
          <w:tcPr>
            <w:tcW w:w="1242" w:type="dxa"/>
            <w:tcBorders>
              <w:top w:val="single" w:sz="4" w:space="0" w:color="auto"/>
              <w:left w:val="single" w:sz="4" w:space="0" w:color="auto"/>
              <w:bottom w:val="single" w:sz="4" w:space="0" w:color="auto"/>
              <w:right w:val="single" w:sz="4" w:space="0" w:color="auto"/>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ITEC05</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6</w:t>
            </w:r>
          </w:p>
        </w:tc>
        <w:tc>
          <w:tcPr>
            <w:tcW w:w="5048" w:type="dxa"/>
            <w:tcBorders>
              <w:top w:val="nil"/>
              <w:left w:val="nil"/>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Phân tích và thiết kế hệ thống thông tin</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ITEC06</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lastRenderedPageBreak/>
              <w:t>7</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Phát triển hệ thống thông tin kinh tế</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ITEC07</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8</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Các phần mềm ứng dụng trong doanh nghiệp</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ITEC08</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9</w:t>
            </w:r>
          </w:p>
        </w:tc>
        <w:tc>
          <w:tcPr>
            <w:tcW w:w="5048" w:type="dxa"/>
            <w:tcBorders>
              <w:top w:val="nil"/>
              <w:left w:val="nil"/>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Cơ sở toán học cho tin học</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ITEC09</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10</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Truyền thông kinh doanh</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ITEC010</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24,6</w:t>
            </w:r>
          </w:p>
        </w:tc>
      </w:tr>
    </w:tbl>
    <w:p w:rsidR="005165C1" w:rsidRPr="002F4996" w:rsidRDefault="005165C1" w:rsidP="005165C1">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Bộ môn Tin học giảng dạy các học phần sau :</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Style w:val="TableGrid"/>
        <w:tblW w:w="0" w:type="auto"/>
        <w:tblInd w:w="108" w:type="dxa"/>
        <w:tblLook w:val="04A0" w:firstRow="1" w:lastRow="0" w:firstColumn="1" w:lastColumn="0" w:noHBand="0" w:noVBand="1"/>
      </w:tblPr>
      <w:tblGrid>
        <w:gridCol w:w="709"/>
        <w:gridCol w:w="5019"/>
        <w:gridCol w:w="1343"/>
        <w:gridCol w:w="982"/>
        <w:gridCol w:w="1019"/>
      </w:tblGrid>
      <w:tr w:rsidR="005165C1" w:rsidRPr="002F4996" w:rsidTr="000E4C9B">
        <w:tc>
          <w:tcPr>
            <w:tcW w:w="709"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STT</w:t>
            </w:r>
          </w:p>
        </w:tc>
        <w:tc>
          <w:tcPr>
            <w:tcW w:w="5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Tên học phần</w:t>
            </w:r>
          </w:p>
        </w:tc>
        <w:tc>
          <w:tcPr>
            <w:tcW w:w="1343"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Mã HP</w:t>
            </w:r>
          </w:p>
        </w:tc>
        <w:tc>
          <w:tcPr>
            <w:tcW w:w="982"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Số TC</w:t>
            </w:r>
          </w:p>
        </w:tc>
        <w:tc>
          <w:tcPr>
            <w:tcW w:w="1019"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Cấu trúc</w:t>
            </w:r>
          </w:p>
        </w:tc>
      </w:tr>
      <w:tr w:rsidR="005165C1" w:rsidRPr="002F4996" w:rsidTr="000E4C9B">
        <w:tc>
          <w:tcPr>
            <w:tcW w:w="709" w:type="dxa"/>
          </w:tcPr>
          <w:p w:rsidR="005165C1" w:rsidRPr="002F4996" w:rsidRDefault="005165C1" w:rsidP="005165C1">
            <w:pPr>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1</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Tin học đại cương</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INFO0111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lập trình</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INFO0621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30,15</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Lập trình hướng đối tượng</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INFO1921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4</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Cấu trúc dữ liệu và giải thuật</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INFO1311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5</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dữ liệu</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INFO1611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6</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Quản trị cơ sở dữ liệu</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7</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Khai phá dữ liệu trong kinh doanh</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INFO1831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8</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Kỹ thuật sử dụng SQL Server</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0,30</w:t>
            </w:r>
          </w:p>
        </w:tc>
      </w:tr>
    </w:tbl>
    <w:p w:rsidR="00721D9B" w:rsidRPr="005165C1" w:rsidRDefault="00AB73FA" w:rsidP="00AB73FA">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To</w:t>
      </w:r>
      <w:r w:rsidR="002C4CD0" w:rsidRPr="005165C1">
        <w:rPr>
          <w:rFonts w:asciiTheme="majorHAnsi" w:eastAsia="Times New Roman" w:hAnsiTheme="majorHAnsi" w:cstheme="majorHAnsi"/>
          <w:sz w:val="26"/>
          <w:szCs w:val="24"/>
        </w:rPr>
        <w:t>àn bộ</w:t>
      </w:r>
      <w:r w:rsidR="005165C1">
        <w:rPr>
          <w:rFonts w:asciiTheme="majorHAnsi" w:eastAsia="Times New Roman" w:hAnsiTheme="majorHAnsi" w:cstheme="majorHAnsi"/>
          <w:sz w:val="26"/>
          <w:szCs w:val="24"/>
        </w:rPr>
        <w:t xml:space="preserve"> các thành viên Hội đồng Khoa đều nhất trí với</w:t>
      </w:r>
      <w:r w:rsidR="002C4CD0" w:rsidRPr="005165C1">
        <w:rPr>
          <w:rFonts w:asciiTheme="majorHAnsi" w:eastAsia="Times New Roman" w:hAnsiTheme="majorHAnsi" w:cstheme="majorHAnsi"/>
          <w:sz w:val="26"/>
          <w:szCs w:val="24"/>
        </w:rPr>
        <w:t xml:space="preserve"> </w:t>
      </w:r>
      <w:r w:rsidRPr="005165C1">
        <w:rPr>
          <w:rFonts w:asciiTheme="majorHAnsi" w:eastAsia="Times New Roman" w:hAnsiTheme="majorHAnsi" w:cstheme="majorHAnsi"/>
          <w:sz w:val="26"/>
          <w:szCs w:val="24"/>
        </w:rPr>
        <w:t xml:space="preserve">sự phân công của đ/c Chủ tịch Hội đồng Khoa </w:t>
      </w:r>
      <w:r w:rsidR="002C4CD0" w:rsidRPr="005165C1">
        <w:rPr>
          <w:rFonts w:asciiTheme="majorHAnsi" w:eastAsia="Times New Roman" w:hAnsiTheme="majorHAnsi" w:cstheme="majorHAnsi"/>
          <w:sz w:val="26"/>
          <w:szCs w:val="24"/>
        </w:rPr>
        <w:t xml:space="preserve">và được ghi thành biên bản. </w:t>
      </w:r>
    </w:p>
    <w:p w:rsidR="002B63CA" w:rsidRPr="005165C1" w:rsidRDefault="002B63CA" w:rsidP="002B63CA">
      <w:pPr>
        <w:spacing w:before="120" w:after="0" w:line="320" w:lineRule="exact"/>
        <w:jc w:val="both"/>
        <w:rPr>
          <w:rFonts w:asciiTheme="majorHAnsi" w:eastAsia="Times New Roman" w:hAnsiTheme="majorHAnsi" w:cstheme="majorHAnsi"/>
          <w:sz w:val="26"/>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B63CA" w:rsidRPr="005165C1" w:rsidTr="00ED0ED1">
        <w:tc>
          <w:tcPr>
            <w:tcW w:w="4621" w:type="dxa"/>
          </w:tcPr>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Thư ký Hội đồng</w:t>
            </w:r>
          </w:p>
          <w:p w:rsidR="00ED0ED1" w:rsidRPr="005165C1" w:rsidRDefault="00ED0ED1" w:rsidP="002B63CA">
            <w:pPr>
              <w:spacing w:before="120" w:line="320" w:lineRule="exact"/>
              <w:jc w:val="center"/>
              <w:rPr>
                <w:rFonts w:asciiTheme="majorHAnsi" w:eastAsia="Times New Roman" w:hAnsiTheme="majorHAnsi" w:cstheme="majorHAnsi"/>
                <w:b/>
                <w:sz w:val="26"/>
                <w:szCs w:val="24"/>
              </w:rPr>
            </w:pPr>
          </w:p>
          <w:p w:rsidR="00ED0ED1" w:rsidRPr="005165C1" w:rsidRDefault="00ED0ED1" w:rsidP="002B63CA">
            <w:pPr>
              <w:spacing w:before="120" w:line="320" w:lineRule="exact"/>
              <w:jc w:val="center"/>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bookmarkStart w:id="0" w:name="_GoBack"/>
            <w:bookmarkEnd w:id="0"/>
          </w:p>
          <w:p w:rsidR="002B63CA" w:rsidRPr="005165C1" w:rsidRDefault="00ED0ED1" w:rsidP="00ED0ED1">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ThS Nguyễn Thị Hội</w:t>
            </w:r>
          </w:p>
        </w:tc>
        <w:tc>
          <w:tcPr>
            <w:tcW w:w="4621" w:type="dxa"/>
          </w:tcPr>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Chủ tịch Hội đồng</w:t>
            </w: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TS. Nguyễn Trần Hưng</w:t>
            </w:r>
          </w:p>
        </w:tc>
      </w:tr>
    </w:tbl>
    <w:p w:rsidR="00721D9B" w:rsidRPr="003E7645" w:rsidRDefault="00721D9B" w:rsidP="009A293F">
      <w:pPr>
        <w:spacing w:before="120" w:after="0" w:line="320" w:lineRule="exact"/>
        <w:ind w:firstLine="600"/>
        <w:jc w:val="both"/>
        <w:rPr>
          <w:rFonts w:asciiTheme="majorHAnsi" w:eastAsia="Times New Roman" w:hAnsiTheme="majorHAnsi" w:cstheme="majorHAnsi"/>
          <w:sz w:val="24"/>
          <w:szCs w:val="24"/>
        </w:rPr>
      </w:pPr>
    </w:p>
    <w:sectPr w:rsidR="00721D9B" w:rsidRPr="003E7645" w:rsidSect="00721D9B">
      <w:pgSz w:w="11906" w:h="16838"/>
      <w:pgMar w:top="993"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93F"/>
    <w:multiLevelType w:val="hybridMultilevel"/>
    <w:tmpl w:val="FECEE0DA"/>
    <w:lvl w:ilvl="0" w:tplc="BD90DD80">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1A6A0531"/>
    <w:multiLevelType w:val="hybridMultilevel"/>
    <w:tmpl w:val="DAE63EEE"/>
    <w:lvl w:ilvl="0" w:tplc="99B6820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341420C3"/>
    <w:multiLevelType w:val="hybridMultilevel"/>
    <w:tmpl w:val="2F903746"/>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nsid w:val="384E38E6"/>
    <w:multiLevelType w:val="hybridMultilevel"/>
    <w:tmpl w:val="0D0C03F0"/>
    <w:lvl w:ilvl="0" w:tplc="6186E906">
      <w:start w:val="1"/>
      <w:numFmt w:val="upperRoman"/>
      <w:lvlText w:val="%1."/>
      <w:lvlJc w:val="left"/>
      <w:pPr>
        <w:ind w:left="1320" w:hanging="720"/>
      </w:pPr>
      <w:rPr>
        <w:rFonts w:hint="default"/>
        <w:b/>
        <w:i/>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3F"/>
    <w:rsid w:val="000F37E4"/>
    <w:rsid w:val="0017580D"/>
    <w:rsid w:val="002B63CA"/>
    <w:rsid w:val="002C4CD0"/>
    <w:rsid w:val="003101FD"/>
    <w:rsid w:val="003141D3"/>
    <w:rsid w:val="003847A0"/>
    <w:rsid w:val="003C605B"/>
    <w:rsid w:val="003E7645"/>
    <w:rsid w:val="00420727"/>
    <w:rsid w:val="005165C1"/>
    <w:rsid w:val="005F07DF"/>
    <w:rsid w:val="00640832"/>
    <w:rsid w:val="006A3C67"/>
    <w:rsid w:val="006D0B99"/>
    <w:rsid w:val="00721D9B"/>
    <w:rsid w:val="00783087"/>
    <w:rsid w:val="008D37B2"/>
    <w:rsid w:val="008F52A6"/>
    <w:rsid w:val="00901FAF"/>
    <w:rsid w:val="009A293F"/>
    <w:rsid w:val="009B0BF2"/>
    <w:rsid w:val="009F3A11"/>
    <w:rsid w:val="00AB73FA"/>
    <w:rsid w:val="00BC715B"/>
    <w:rsid w:val="00D0053C"/>
    <w:rsid w:val="00ED0ED1"/>
    <w:rsid w:val="00ED5A90"/>
    <w:rsid w:val="00EE04F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962665">
      <w:bodyDiv w:val="1"/>
      <w:marLeft w:val="0"/>
      <w:marRight w:val="0"/>
      <w:marTop w:val="0"/>
      <w:marBottom w:val="0"/>
      <w:divBdr>
        <w:top w:val="none" w:sz="0" w:space="0" w:color="auto"/>
        <w:left w:val="none" w:sz="0" w:space="0" w:color="auto"/>
        <w:bottom w:val="none" w:sz="0" w:space="0" w:color="auto"/>
        <w:right w:val="none" w:sz="0" w:space="0" w:color="auto"/>
      </w:divBdr>
    </w:div>
    <w:div w:id="116544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cp:lastModifiedBy>
  <cp:revision>4</cp:revision>
  <dcterms:created xsi:type="dcterms:W3CDTF">2017-01-09T07:03:00Z</dcterms:created>
  <dcterms:modified xsi:type="dcterms:W3CDTF">2017-01-09T08:46:00Z</dcterms:modified>
</cp:coreProperties>
</file>